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03" w:rsidRPr="00FF7448" w:rsidRDefault="00044151" w:rsidP="004312A5">
      <w:pPr>
        <w:jc w:val="center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</w:t>
      </w:r>
      <w:r w:rsidR="007E0344">
        <w:rPr>
          <w:rFonts w:ascii="Sylfaen" w:hAnsi="Sylfaen"/>
          <w:b/>
          <w:lang w:val="ka-GE"/>
        </w:rPr>
        <w:t>ზუგდიდი</w:t>
      </w:r>
      <w:r w:rsidRPr="00FF7448">
        <w:rPr>
          <w:rFonts w:ascii="Sylfaen" w:hAnsi="Sylfaen"/>
          <w:b/>
          <w:lang w:val="ka-GE"/>
        </w:rPr>
        <w:t xml:space="preserve">, </w:t>
      </w:r>
      <w:r w:rsidR="007E0344">
        <w:rPr>
          <w:rFonts w:ascii="Sylfaen" w:hAnsi="Sylfaen"/>
          <w:b/>
          <w:lang w:val="ka-GE"/>
        </w:rPr>
        <w:t>ზვიად გამსახურდიას</w:t>
      </w:r>
      <w:r w:rsidR="00BC4B31">
        <w:rPr>
          <w:rFonts w:ascii="Sylfaen" w:hAnsi="Sylfaen"/>
          <w:b/>
          <w:lang w:val="ka-GE"/>
        </w:rPr>
        <w:t xml:space="preserve"> გამზ</w:t>
      </w:r>
      <w:r w:rsidR="007E0344">
        <w:rPr>
          <w:rFonts w:ascii="Sylfaen" w:hAnsi="Sylfaen"/>
          <w:b/>
          <w:lang w:val="ka-GE"/>
        </w:rPr>
        <w:t>. N127</w:t>
      </w:r>
      <w:r w:rsidR="00BC4B31">
        <w:rPr>
          <w:rFonts w:ascii="Sylfaen" w:hAnsi="Sylfaen"/>
          <w:b/>
          <w:lang w:val="ka-GE"/>
        </w:rPr>
        <w:t xml:space="preserve"> (</w:t>
      </w:r>
      <w:r w:rsidR="007E0344">
        <w:rPr>
          <w:rFonts w:ascii="Sylfaen" w:hAnsi="Sylfaen"/>
          <w:b/>
          <w:lang w:val="ka-GE"/>
        </w:rPr>
        <w:t>ზუგდიდ-სერვისი</w:t>
      </w:r>
      <w:r w:rsidR="00BC4B31">
        <w:rPr>
          <w:rFonts w:ascii="Sylfaen" w:hAnsi="Sylfaen"/>
          <w:b/>
          <w:lang w:val="ka-GE"/>
        </w:rPr>
        <w:t>)</w:t>
      </w:r>
    </w:p>
    <w:p w:rsidR="00044151" w:rsidRDefault="000441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„სამოქალაქო უსაფრთხოების შესახებ“ საქართველოს კანონის 50-ე მუხლის პირველი პუნქტის „ბ“ ქვეპუნქტის და 51-ე მუხლის მე-2 პუნქტის „ა“ ქვეპუნქტის შესაბამისად შესასრულებელი ღონისძიებები სახანძრო უსაფრთხოების</w:t>
      </w:r>
      <w:r w:rsidR="005E5718">
        <w:rPr>
          <w:rFonts w:ascii="Sylfaen" w:hAnsi="Sylfaen"/>
          <w:lang w:val="ka-GE"/>
        </w:rPr>
        <w:t xml:space="preserve"> მო</w:t>
      </w:r>
      <w:r>
        <w:rPr>
          <w:rFonts w:ascii="Sylfaen" w:hAnsi="Sylfaen"/>
          <w:lang w:val="ka-GE"/>
        </w:rPr>
        <w:t>თხოვნების დარღვევის აღმოფხვრის მიზნით:</w:t>
      </w:r>
    </w:p>
    <w:p w:rsidR="00832CB2" w:rsidRPr="00505B7F" w:rsidRDefault="00832CB2" w:rsidP="00832CB2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შეძენილ იქნას 14 ცალი (6კგ-იანი) ხანძრის ქრობის პირველადი საშუალება (ცეცხლმაქრი) და დამონტაჟდეს სართულებზე 1.5 მეტს სიმაღლეზე. </w:t>
      </w:r>
    </w:p>
    <w:p w:rsidR="00832CB2" w:rsidRDefault="00832CB2" w:rsidP="00832CB2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საფუძველი:  ტექნიკური რეგლამენტი: სახანძრო უსაფრთხოების წესების და პირობების შესახებ“ თ. 2, მ.14 პ.9.13 დანართი 7 ცხრილი #1.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-30/08/2018.</w:t>
      </w:r>
    </w:p>
    <w:p w:rsidR="004A6ACA" w:rsidRDefault="004A6ACA" w:rsidP="004A6ACA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შედგენილ იქნას საევაკუაციო გეგმა ნახაზი ხანძრის შემთხვევისათვის და გამოკრულ იქნას სართულებზე გასასვლელებთან. </w:t>
      </w:r>
      <w:r w:rsidRPr="004A6ACA">
        <w:rPr>
          <w:rFonts w:ascii="Sylfaen" w:hAnsi="Sylfaen"/>
          <w:b/>
          <w:lang w:val="ka-GE"/>
        </w:rPr>
        <w:t>საფუძველი:</w:t>
      </w:r>
      <w:r>
        <w:rPr>
          <w:rFonts w:ascii="Sylfaen" w:hAnsi="Sylfaen"/>
          <w:lang w:val="ka-GE"/>
        </w:rPr>
        <w:t xml:space="preserve"> ტექნიკური რეგლამენტი: სახანძრო უსაფრთხოების წესების და პირობების შესახებ“ თ. 2, მ.5 პ.7. დანართი #3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-30/08/2018.</w:t>
      </w:r>
      <w:bookmarkStart w:id="0" w:name="_GoBack"/>
      <w:bookmarkEnd w:id="0"/>
    </w:p>
    <w:p w:rsidR="00521E29" w:rsidRDefault="00521E29" w:rsidP="00521E29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521E29">
        <w:rPr>
          <w:rFonts w:ascii="Sylfaen" w:hAnsi="Sylfaen"/>
          <w:lang w:val="ka-GE"/>
        </w:rPr>
        <w:t>შემუშავებული იქნას ხანძრის დროს ევაკუაციის უზრუნველყოფისათვის პერსონალის მოქმედების ინსტრუქცია, ობიექტის ხელმძღვანელმა არანაკლებ წელიწადში ერთხელ უზრუნველყოს ხანძრის დროს პერსონალის მოქმედებების გავარჯიშება შენობის ხანძარსაწინააღმდეგო დაცვის სისტემების ყველა ელემენტის გამართული მუშაოების შემოწმების პარალელურად.</w:t>
      </w:r>
      <w:r>
        <w:rPr>
          <w:rFonts w:ascii="Sylfaen" w:hAnsi="Sylfaen"/>
          <w:b/>
          <w:lang w:val="ka-GE"/>
        </w:rPr>
        <w:t xml:space="preserve"> </w:t>
      </w:r>
      <w:r w:rsidRPr="004A6ACA">
        <w:rPr>
          <w:rFonts w:ascii="Sylfaen" w:hAnsi="Sylfaen"/>
          <w:b/>
          <w:lang w:val="ka-GE"/>
        </w:rPr>
        <w:t>საფუძველი:</w:t>
      </w:r>
      <w:r>
        <w:rPr>
          <w:rFonts w:ascii="Sylfaen" w:hAnsi="Sylfaen"/>
          <w:lang w:val="ka-GE"/>
        </w:rPr>
        <w:t xml:space="preserve"> ტექნიკური რეგლამენტი: სახანძრო უსაფრთხოების წესების და პირობების შესახებ“ თ. 2, მ.5 პ.8. დანართი #4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-30/08/2018.</w:t>
      </w:r>
    </w:p>
    <w:p w:rsidR="002D0557" w:rsidRDefault="002D0557" w:rsidP="002D055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შენობაში დამონტაჟდეს ხანძრის აღმომჩენი ავტომატური სიგნალიზაცია. </w:t>
      </w:r>
      <w:r w:rsidRPr="004A6ACA">
        <w:rPr>
          <w:rFonts w:ascii="Sylfaen" w:hAnsi="Sylfaen"/>
          <w:b/>
          <w:lang w:val="ka-GE"/>
        </w:rPr>
        <w:t>საფუძველი:</w:t>
      </w:r>
      <w:r>
        <w:rPr>
          <w:rFonts w:ascii="Sylfaen" w:hAnsi="Sylfaen"/>
          <w:lang w:val="ka-GE"/>
        </w:rPr>
        <w:t xml:space="preserve"> აქტუალიზირებული წესების კრებული (</w:t>
      </w:r>
      <w:r w:rsidRPr="002D0557">
        <w:rPr>
          <w:rFonts w:ascii="Sylfaen" w:hAnsi="Sylfaen"/>
          <w:lang w:val="ka-GE"/>
        </w:rPr>
        <w:t xml:space="preserve">свод правил) СП 5 13130. 2009. </w:t>
      </w:r>
      <w:r>
        <w:rPr>
          <w:rFonts w:ascii="Sylfaen" w:hAnsi="Sylfaen"/>
          <w:lang w:val="ka-GE"/>
        </w:rPr>
        <w:t xml:space="preserve">დანართი </w:t>
      </w:r>
      <w:r w:rsidRPr="002D0557">
        <w:rPr>
          <w:rFonts w:ascii="Sylfaen" w:hAnsi="Sylfaen"/>
          <w:lang w:val="ka-GE"/>
        </w:rPr>
        <w:t xml:space="preserve">A </w:t>
      </w:r>
      <w:r>
        <w:rPr>
          <w:rFonts w:ascii="Sylfaen" w:hAnsi="Sylfaen"/>
          <w:lang w:val="ka-GE"/>
        </w:rPr>
        <w:t xml:space="preserve">ცხრ. </w:t>
      </w:r>
      <w:r w:rsidRPr="002D0557">
        <w:rPr>
          <w:rFonts w:ascii="Sylfaen" w:hAnsi="Sylfaen"/>
          <w:lang w:val="ka-GE"/>
        </w:rPr>
        <w:t xml:space="preserve">A3, </w:t>
      </w:r>
      <w:r>
        <w:rPr>
          <w:rFonts w:ascii="Sylfaen" w:hAnsi="Sylfaen"/>
          <w:lang w:val="ka-GE"/>
        </w:rPr>
        <w:t>პუნქტი 7.1.</w:t>
      </w:r>
    </w:p>
    <w:p w:rsidR="00664CCC" w:rsidRDefault="002D0557" w:rsidP="00664CC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შენობაში მოეწყოს ხანძრის დროს ხმოვანი მაუწყებლის სისტემა.</w:t>
      </w:r>
      <w:r w:rsidR="00664CCC">
        <w:rPr>
          <w:rFonts w:ascii="Sylfaen" w:hAnsi="Sylfaen"/>
          <w:lang w:val="ka-GE"/>
        </w:rPr>
        <w:t xml:space="preserve"> </w:t>
      </w:r>
      <w:r w:rsidR="00664CCC" w:rsidRPr="004A6ACA">
        <w:rPr>
          <w:rFonts w:ascii="Sylfaen" w:hAnsi="Sylfaen"/>
          <w:b/>
          <w:lang w:val="ka-GE"/>
        </w:rPr>
        <w:t>საფუძველი:</w:t>
      </w:r>
      <w:r w:rsidR="00664CCC">
        <w:rPr>
          <w:rFonts w:ascii="Sylfaen" w:hAnsi="Sylfaen"/>
          <w:lang w:val="ka-GE"/>
        </w:rPr>
        <w:t xml:space="preserve"> ტექნიკური რეგლამენტი: სახანძრო უსაფრთხოების წესების და პირობების შესახებ“ თ. 2, მ.11 პ.1. </w:t>
      </w:r>
      <w:r w:rsidR="00664CCC" w:rsidRPr="002D0557">
        <w:rPr>
          <w:rFonts w:ascii="Sylfaen" w:hAnsi="Sylfaen"/>
          <w:lang w:val="ka-GE"/>
        </w:rPr>
        <w:t>СП 5 13130. 2009</w:t>
      </w:r>
      <w:r w:rsidR="00664CCC">
        <w:rPr>
          <w:rFonts w:ascii="Sylfaen" w:hAnsi="Sylfaen"/>
          <w:lang w:val="ka-GE"/>
        </w:rPr>
        <w:t xml:space="preserve"> თავი 7 ცხრილი-2 პუნქტი 14. </w:t>
      </w:r>
      <w:r w:rsidR="00664CCC" w:rsidRPr="00505B7F">
        <w:rPr>
          <w:rFonts w:ascii="Sylfaen" w:hAnsi="Sylfaen"/>
          <w:b/>
          <w:lang w:val="ka-GE"/>
        </w:rPr>
        <w:t xml:space="preserve">შესრულება </w:t>
      </w:r>
      <w:r w:rsidR="00664CCC">
        <w:rPr>
          <w:rFonts w:ascii="Sylfaen" w:hAnsi="Sylfaen"/>
          <w:b/>
          <w:lang w:val="ka-GE"/>
        </w:rPr>
        <w:t>-30/08/2018.</w:t>
      </w:r>
    </w:p>
    <w:p w:rsidR="00B64607" w:rsidRDefault="00B64607" w:rsidP="00B6460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შენობის სხვენის ხის კონსტრუქცია დამუშავედს ცეცხლდამცავი შემადგენლობის ხსნარით.  </w:t>
      </w:r>
      <w:r w:rsidRPr="004A6ACA">
        <w:rPr>
          <w:rFonts w:ascii="Sylfaen" w:hAnsi="Sylfaen"/>
          <w:b/>
          <w:lang w:val="ka-GE"/>
        </w:rPr>
        <w:t>საფუძველი:</w:t>
      </w:r>
      <w:r>
        <w:rPr>
          <w:rFonts w:ascii="Sylfaen" w:hAnsi="Sylfaen"/>
          <w:lang w:val="ka-GE"/>
        </w:rPr>
        <w:t xml:space="preserve"> ტექნიკური რეგლამენტი: სახანძრო უსაფრთხოების წესების და პირობების შესახებ“ თ. 1, მ.2 პ.3. СП 2</w:t>
      </w:r>
      <w:r w:rsidRPr="002D0557">
        <w:rPr>
          <w:rFonts w:ascii="Sylfaen" w:hAnsi="Sylfaen"/>
          <w:lang w:val="ka-GE"/>
        </w:rPr>
        <w:t xml:space="preserve"> 13130. </w:t>
      </w:r>
      <w:r>
        <w:rPr>
          <w:rFonts w:ascii="Sylfaen" w:hAnsi="Sylfaen"/>
          <w:lang w:val="ka-GE"/>
        </w:rPr>
        <w:t xml:space="preserve">2012 პუნქტი 4.5.4.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-30/08/2018.</w:t>
      </w:r>
    </w:p>
    <w:p w:rsidR="00B64607" w:rsidRDefault="00B64607" w:rsidP="00B64607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ხანძრის ქრობის პირველადი საშუალებების განთავსების ადგილას და საევაკუაციო გასასვლელებთან გამოიკრას აბრა სახანძრო სამაშველო დანაყოფის გამოძახების ტელეფონის ნომერი: 112. </w:t>
      </w:r>
      <w:r w:rsidRPr="004A6ACA">
        <w:rPr>
          <w:rFonts w:ascii="Sylfaen" w:hAnsi="Sylfaen"/>
          <w:b/>
          <w:lang w:val="ka-GE"/>
        </w:rPr>
        <w:t>საფუძველი:</w:t>
      </w:r>
      <w:r>
        <w:rPr>
          <w:rFonts w:ascii="Sylfaen" w:hAnsi="Sylfaen"/>
          <w:lang w:val="ka-GE"/>
        </w:rPr>
        <w:t xml:space="preserve"> ტექნიკური რეგლამენტი: სახანძრო უსაფრთხოების წესების და პირობების შესახებ“ თ. 1, მ.4 პ.8.  თ. 2, მ.5 პ.4 </w:t>
      </w:r>
      <w:r w:rsidRPr="00505B7F">
        <w:rPr>
          <w:rFonts w:ascii="Sylfaen" w:hAnsi="Sylfaen"/>
          <w:b/>
          <w:lang w:val="ka-GE"/>
        </w:rPr>
        <w:t xml:space="preserve">შესრულება </w:t>
      </w:r>
      <w:r>
        <w:rPr>
          <w:rFonts w:ascii="Sylfaen" w:hAnsi="Sylfaen"/>
          <w:b/>
          <w:lang w:val="ka-GE"/>
        </w:rPr>
        <w:t>-30/08/2018.</w:t>
      </w:r>
    </w:p>
    <w:p w:rsidR="004A6ACA" w:rsidRPr="004A6ACA" w:rsidRDefault="004A6ACA" w:rsidP="00B64607">
      <w:pPr>
        <w:pStyle w:val="ListParagraph"/>
        <w:rPr>
          <w:rFonts w:ascii="Sylfaen" w:hAnsi="Sylfaen"/>
          <w:b/>
          <w:lang w:val="ka-GE"/>
        </w:rPr>
      </w:pPr>
    </w:p>
    <w:p w:rsidR="00832CB2" w:rsidRPr="00832CB2" w:rsidRDefault="00832CB2" w:rsidP="00832CB2">
      <w:pPr>
        <w:pStyle w:val="ListParagraph"/>
        <w:rPr>
          <w:rFonts w:ascii="Sylfaen" w:hAnsi="Sylfaen"/>
          <w:b/>
          <w:lang w:val="ka-GE"/>
        </w:rPr>
      </w:pPr>
    </w:p>
    <w:p w:rsidR="00505B7F" w:rsidRPr="005E5718" w:rsidRDefault="00505B7F" w:rsidP="00872BBD">
      <w:pPr>
        <w:pStyle w:val="ListParagraph"/>
        <w:rPr>
          <w:rFonts w:ascii="Sylfaen" w:hAnsi="Sylfaen"/>
          <w:lang w:val="ka-GE"/>
        </w:rPr>
      </w:pPr>
    </w:p>
    <w:sectPr w:rsidR="00505B7F" w:rsidRPr="005E5718" w:rsidSect="004B3D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4FB"/>
    <w:multiLevelType w:val="hybridMultilevel"/>
    <w:tmpl w:val="9CFAA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151"/>
    <w:rsid w:val="00044151"/>
    <w:rsid w:val="0017690B"/>
    <w:rsid w:val="001E1B97"/>
    <w:rsid w:val="002D0557"/>
    <w:rsid w:val="003D437E"/>
    <w:rsid w:val="004312A5"/>
    <w:rsid w:val="00455172"/>
    <w:rsid w:val="004A6ACA"/>
    <w:rsid w:val="004B3D6F"/>
    <w:rsid w:val="004B5418"/>
    <w:rsid w:val="00505B7F"/>
    <w:rsid w:val="00521E29"/>
    <w:rsid w:val="005E5718"/>
    <w:rsid w:val="00664CCC"/>
    <w:rsid w:val="007108C5"/>
    <w:rsid w:val="00722803"/>
    <w:rsid w:val="0077180B"/>
    <w:rsid w:val="007E0344"/>
    <w:rsid w:val="00832CB2"/>
    <w:rsid w:val="00833FA7"/>
    <w:rsid w:val="00872BBD"/>
    <w:rsid w:val="009C1AA0"/>
    <w:rsid w:val="009D0CD5"/>
    <w:rsid w:val="009F72F3"/>
    <w:rsid w:val="009F7787"/>
    <w:rsid w:val="00A7149C"/>
    <w:rsid w:val="00A80C2C"/>
    <w:rsid w:val="00B64607"/>
    <w:rsid w:val="00BC4B31"/>
    <w:rsid w:val="00CE6AB4"/>
    <w:rsid w:val="00D225ED"/>
    <w:rsid w:val="00DA2495"/>
    <w:rsid w:val="00DB0405"/>
    <w:rsid w:val="00DC1EBB"/>
    <w:rsid w:val="00FD2A1E"/>
    <w:rsid w:val="00FE02F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AC2D1-69FA-4577-B3F6-4DC73B0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7CAA-0691-4C4B-907F-421601A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Admn3</dc:creator>
  <cp:keywords/>
  <dc:description/>
  <cp:lastModifiedBy>Windows User</cp:lastModifiedBy>
  <cp:revision>32</cp:revision>
  <dcterms:created xsi:type="dcterms:W3CDTF">2018-06-18T09:10:00Z</dcterms:created>
  <dcterms:modified xsi:type="dcterms:W3CDTF">2018-06-19T07:43:00Z</dcterms:modified>
</cp:coreProperties>
</file>